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Pr="006D0F71" w:rsidRDefault="007E4F01" w:rsidP="007E4F01">
      <w:pPr>
        <w:ind w:firstLine="720"/>
        <w:jc w:val="right"/>
        <w:rPr>
          <w:sz w:val="26"/>
          <w:szCs w:val="26"/>
        </w:rPr>
      </w:pPr>
      <w:r w:rsidRPr="006D0F71">
        <w:rPr>
          <w:sz w:val="26"/>
          <w:szCs w:val="26"/>
        </w:rPr>
        <w:t xml:space="preserve">Приложение № </w:t>
      </w:r>
      <w:r w:rsidR="004541CD">
        <w:rPr>
          <w:sz w:val="26"/>
          <w:szCs w:val="26"/>
        </w:rPr>
        <w:t>3</w:t>
      </w:r>
      <w:bookmarkStart w:id="0" w:name="_GoBack"/>
      <w:bookmarkEnd w:id="0"/>
      <w:r w:rsidR="001C24B4">
        <w:rPr>
          <w:sz w:val="26"/>
          <w:szCs w:val="26"/>
        </w:rPr>
        <w:t xml:space="preserve"> к объявлению</w:t>
      </w:r>
    </w:p>
    <w:p w:rsidR="007E4F01" w:rsidRPr="006D0F71" w:rsidRDefault="007E4F01" w:rsidP="00465D2D">
      <w:pPr>
        <w:jc w:val="both"/>
        <w:rPr>
          <w:sz w:val="26"/>
          <w:szCs w:val="26"/>
        </w:rPr>
      </w:pPr>
    </w:p>
    <w:p w:rsidR="00D0510A" w:rsidRPr="006D0F71" w:rsidRDefault="00D0510A" w:rsidP="00D0510A">
      <w:pPr>
        <w:ind w:firstLine="72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Для замещения </w:t>
      </w:r>
      <w:proofErr w:type="gramStart"/>
      <w:r w:rsidRPr="006D0F71">
        <w:rPr>
          <w:sz w:val="26"/>
          <w:szCs w:val="26"/>
        </w:rPr>
        <w:t xml:space="preserve">должности </w:t>
      </w:r>
      <w:r w:rsidR="00F055F5">
        <w:rPr>
          <w:b/>
          <w:sz w:val="26"/>
          <w:szCs w:val="26"/>
        </w:rPr>
        <w:t>главного государственного налогового инспектора отдела урегулирования задолженности</w:t>
      </w:r>
      <w:proofErr w:type="gramEnd"/>
      <w:r w:rsidR="004E16CE" w:rsidRPr="006D0F71">
        <w:rPr>
          <w:b/>
          <w:sz w:val="26"/>
          <w:szCs w:val="26"/>
        </w:rPr>
        <w:t xml:space="preserve"> </w:t>
      </w:r>
      <w:r w:rsidRPr="006D0F71">
        <w:rPr>
          <w:sz w:val="26"/>
          <w:szCs w:val="26"/>
        </w:rPr>
        <w:t>устанавливаются следующие требования:</w:t>
      </w:r>
    </w:p>
    <w:p w:rsidR="00D0510A" w:rsidRPr="006D0F71" w:rsidRDefault="00A20DCA" w:rsidP="00465D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A2BF8">
        <w:rPr>
          <w:sz w:val="26"/>
          <w:szCs w:val="26"/>
        </w:rPr>
        <w:t xml:space="preserve">    </w:t>
      </w:r>
      <w:r w:rsidRPr="00A20DCA">
        <w:rPr>
          <w:sz w:val="26"/>
          <w:szCs w:val="26"/>
        </w:rPr>
        <w:t xml:space="preserve">наличие высшего образования, </w:t>
      </w:r>
    </w:p>
    <w:p w:rsidR="00D0510A" w:rsidRPr="006D0F71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6D0F71">
        <w:rPr>
          <w:sz w:val="26"/>
          <w:szCs w:val="26"/>
        </w:rPr>
        <w:t xml:space="preserve">           -  </w:t>
      </w:r>
      <w:r w:rsidR="00465D2D" w:rsidRPr="006D0F71">
        <w:rPr>
          <w:sz w:val="26"/>
          <w:szCs w:val="26"/>
        </w:rPr>
        <w:t xml:space="preserve">  </w:t>
      </w:r>
      <w:r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Pr="006D0F71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   -  </w:t>
      </w:r>
      <w:r w:rsidR="00465D2D"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976918" w:rsidRPr="00186B49" w:rsidRDefault="006D0F71" w:rsidP="006D0F71">
      <w:pPr>
        <w:ind w:firstLine="720"/>
        <w:jc w:val="both"/>
        <w:rPr>
          <w:sz w:val="26"/>
          <w:szCs w:val="26"/>
        </w:rPr>
      </w:pPr>
      <w:r w:rsidRPr="00186B49">
        <w:rPr>
          <w:b/>
          <w:sz w:val="26"/>
          <w:szCs w:val="26"/>
        </w:rPr>
        <w:t>Наличие базовых знаний</w:t>
      </w:r>
      <w:r w:rsidRPr="00186B49">
        <w:rPr>
          <w:sz w:val="26"/>
          <w:szCs w:val="26"/>
        </w:rPr>
        <w:t xml:space="preserve">: </w:t>
      </w:r>
      <w:r w:rsidR="00976918" w:rsidRPr="00186B4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5" w:history="1">
        <w:r w:rsidR="00976918" w:rsidRPr="00186B49">
          <w:rPr>
            <w:rStyle w:val="a4"/>
            <w:color w:val="auto"/>
            <w:sz w:val="26"/>
            <w:szCs w:val="26"/>
            <w:u w:val="none"/>
          </w:rPr>
          <w:t>Конституции</w:t>
        </w:r>
      </w:hyperlink>
      <w:r w:rsidR="00976918" w:rsidRPr="00186B49">
        <w:rPr>
          <w:sz w:val="26"/>
          <w:szCs w:val="26"/>
        </w:rPr>
        <w:t xml:space="preserve"> Российской Федерации, Федерального </w:t>
      </w:r>
      <w:hyperlink r:id="rId6" w:history="1">
        <w:r w:rsidR="00976918" w:rsidRPr="00186B49">
          <w:rPr>
            <w:rStyle w:val="a4"/>
            <w:color w:val="auto"/>
            <w:sz w:val="26"/>
            <w:szCs w:val="26"/>
            <w:u w:val="none"/>
          </w:rPr>
          <w:t>закона</w:t>
        </w:r>
      </w:hyperlink>
      <w:r w:rsidR="00976918" w:rsidRPr="00186B49">
        <w:rPr>
          <w:sz w:val="26"/>
          <w:szCs w:val="26"/>
        </w:rPr>
        <w:t xml:space="preserve"> от 27.05.2003 № 58-ФЗ «О системе государственной службы Российской Федерации», Федерального </w:t>
      </w:r>
      <w:hyperlink r:id="rId7" w:history="1">
        <w:r w:rsidR="00976918" w:rsidRPr="00186B49">
          <w:rPr>
            <w:rStyle w:val="a4"/>
            <w:color w:val="auto"/>
            <w:sz w:val="26"/>
            <w:szCs w:val="26"/>
            <w:u w:val="none"/>
          </w:rPr>
          <w:t>закона</w:t>
        </w:r>
      </w:hyperlink>
      <w:r w:rsidR="00976918" w:rsidRPr="00186B49">
        <w:rPr>
          <w:sz w:val="26"/>
          <w:szCs w:val="26"/>
        </w:rPr>
        <w:t xml:space="preserve"> от 27.07.2004 № 79-ФЗ «О государственной гражданской службе Российской Федерации», Федерального </w:t>
      </w:r>
      <w:hyperlink r:id="rId8" w:history="1">
        <w:r w:rsidR="00976918" w:rsidRPr="00186B49">
          <w:rPr>
            <w:rStyle w:val="a4"/>
            <w:color w:val="auto"/>
            <w:sz w:val="26"/>
            <w:szCs w:val="26"/>
            <w:u w:val="none"/>
          </w:rPr>
          <w:t>закона</w:t>
        </w:r>
      </w:hyperlink>
      <w:r w:rsidR="00976918" w:rsidRPr="00186B49">
        <w:rPr>
          <w:sz w:val="26"/>
          <w:szCs w:val="26"/>
        </w:rPr>
        <w:t xml:space="preserve"> от 25.12.2008 № 273-ФЗ «О противодействии коррупции»; знаний в области информационно-коммуникационных технологий, знаний в области информационно-коммуникационных технологий,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6D0F71" w:rsidRPr="00186B49" w:rsidRDefault="006D0F71" w:rsidP="006D0F71">
      <w:pPr>
        <w:ind w:firstLine="720"/>
        <w:jc w:val="both"/>
        <w:rPr>
          <w:b/>
          <w:sz w:val="26"/>
          <w:szCs w:val="26"/>
        </w:rPr>
      </w:pPr>
      <w:r w:rsidRPr="00186B49">
        <w:rPr>
          <w:b/>
          <w:sz w:val="26"/>
          <w:szCs w:val="26"/>
        </w:rPr>
        <w:t>Наличие профессиональных знаний:</w:t>
      </w:r>
    </w:p>
    <w:p w:rsidR="00976918" w:rsidRPr="00976918" w:rsidRDefault="00976918" w:rsidP="00976918">
      <w:pPr>
        <w:ind w:firstLine="720"/>
        <w:jc w:val="both"/>
        <w:rPr>
          <w:sz w:val="26"/>
          <w:szCs w:val="26"/>
        </w:rPr>
      </w:pPr>
      <w:r w:rsidRPr="00186B49">
        <w:rPr>
          <w:sz w:val="26"/>
          <w:szCs w:val="26"/>
        </w:rPr>
        <w:t xml:space="preserve">В сфере законодательства Российской Федерации: Налогового </w:t>
      </w:r>
      <w:hyperlink r:id="rId9" w:history="1">
        <w:proofErr w:type="gramStart"/>
        <w:r w:rsidRPr="00186B49">
          <w:rPr>
            <w:rStyle w:val="a4"/>
            <w:color w:val="auto"/>
            <w:sz w:val="26"/>
            <w:szCs w:val="26"/>
            <w:u w:val="none"/>
          </w:rPr>
          <w:t>кодекс</w:t>
        </w:r>
        <w:proofErr w:type="gramEnd"/>
      </w:hyperlink>
      <w:r w:rsidRPr="00186B49">
        <w:rPr>
          <w:sz w:val="26"/>
          <w:szCs w:val="26"/>
        </w:rPr>
        <w:t xml:space="preserve">а Российской Федерации от 31.07.1998 № 146-ФЗ; приказа ФНС России от 14.02.2017 № ММВ-7-8/182@ «Об утверждении форм документов, используемых налоговыми </w:t>
      </w:r>
      <w:r w:rsidRPr="00976918">
        <w:rPr>
          <w:sz w:val="26"/>
          <w:szCs w:val="26"/>
        </w:rPr>
        <w:t xml:space="preserve">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 приказа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приказа ФНС России от 12.07.2005 № САЭ-3-19/319@ «О создании информационного ресурса «Журнал результатов работы налоговых органов по принудительному взысканию недоимки»; приказа ФНС России от 25.12.2008 № ММ-3-1/683@ «О создании информационного ресурса результатов работы по зачетам и возвратам»;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Pr="00976918">
        <w:rPr>
          <w:sz w:val="26"/>
          <w:szCs w:val="26"/>
        </w:rPr>
        <w:t>постановления правительства РФ от 08.09. 2010 № 697 «О единой системе межведомственного электронного взаимодействия»; приказа ФНС России от 29.11.2005 № САЭ-3-19/622@ «Об утверждении форм Договоров об инвестиционном налоговом кредите»; приказа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</w:t>
      </w:r>
      <w:proofErr w:type="gramEnd"/>
      <w:r w:rsidRPr="00976918">
        <w:rPr>
          <w:sz w:val="26"/>
          <w:szCs w:val="26"/>
        </w:rPr>
        <w:t xml:space="preserve"> приказа Минэкономразвития РФ от 18.04.2011 № 175 «Об утверждении </w:t>
      </w:r>
      <w:proofErr w:type="gramStart"/>
      <w:r w:rsidRPr="00976918">
        <w:rPr>
          <w:sz w:val="26"/>
          <w:szCs w:val="26"/>
        </w:rPr>
        <w:t>Методики проведения анализа финансового состояния заинтересованного лица</w:t>
      </w:r>
      <w:proofErr w:type="gramEnd"/>
      <w:r w:rsidRPr="00976918">
        <w:rPr>
          <w:sz w:val="26"/>
          <w:szCs w:val="26"/>
        </w:rPr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налога»; Федерального закона от 09.07.2002 № 83-ФЗ «О финансовом оздоровлении сельскохозяйственных товаропроизводителей»; постановления правительства РФ от 10.12.2009 № 995 «О порядке и условиях проведения реструктуризации задолженности организаций оборонно-промышленного комплекса - исполнителей государственного оборонного заказа, включенных в перечень стратегических организаций, по налогам, сборам, начисленным пеням и штрафам перед федеральным бюджетом и списания этих пеней и штрафов»; </w:t>
      </w:r>
      <w:proofErr w:type="gramStart"/>
      <w:r w:rsidRPr="00976918">
        <w:rPr>
          <w:sz w:val="26"/>
          <w:szCs w:val="26"/>
        </w:rPr>
        <w:t xml:space="preserve">постановления Правительства РФ от 03.03.2012 № 176 «Об утверждении Правил проведения </w:t>
      </w:r>
      <w:r w:rsidRPr="00976918">
        <w:rPr>
          <w:sz w:val="26"/>
          <w:szCs w:val="26"/>
        </w:rPr>
        <w:lastRenderedPageBreak/>
        <w:t>реструктуризации задолженности, образовавшейся до 1 января 2001 года у государственных учреждений субъектов Российской Федерации и муниципальных учреждений по состоянию на 1 января 2010 года, по страховым взносам в Пенсионный фонд Российской Федерации, Фонд социального страхования Российской Федерации, Государственный фонд занятости населения Российской Федерации»;</w:t>
      </w:r>
      <w:proofErr w:type="gramEnd"/>
      <w:r w:rsidRPr="00976918">
        <w:rPr>
          <w:sz w:val="26"/>
          <w:szCs w:val="26"/>
        </w:rPr>
        <w:t xml:space="preserve"> </w:t>
      </w:r>
      <w:proofErr w:type="gramStart"/>
      <w:r w:rsidRPr="00976918">
        <w:rPr>
          <w:sz w:val="26"/>
          <w:szCs w:val="26"/>
        </w:rPr>
        <w:t>постановления Правительства РФ от 03.03. 2012 № 177 «Об утверждении Правил проведения реструктуризации задолженности, образовавшейся у государственных учреждений субъектов Российской Федерации и муниципальных учреждений по состоянию на 1 января 2010 года, по единому социальному налогу, зачисляемому в федеральный бюджет и бюджеты государственных внебюджетных фондов, а также по пеням и штрафам, начисленным на указанную задолженность»;</w:t>
      </w:r>
      <w:proofErr w:type="gramEnd"/>
      <w:r w:rsidRPr="00976918">
        <w:rPr>
          <w:sz w:val="26"/>
          <w:szCs w:val="26"/>
        </w:rPr>
        <w:t xml:space="preserve"> </w:t>
      </w:r>
      <w:proofErr w:type="gramStart"/>
      <w:r w:rsidRPr="00976918">
        <w:rPr>
          <w:sz w:val="26"/>
          <w:szCs w:val="26"/>
        </w:rPr>
        <w:t>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исчисления»;</w:t>
      </w:r>
      <w:proofErr w:type="gramEnd"/>
      <w:r w:rsidRPr="00976918">
        <w:rPr>
          <w:sz w:val="26"/>
          <w:szCs w:val="26"/>
        </w:rPr>
        <w:t xml:space="preserve"> приказа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приказа ФНС России от 15.08.2016 № СА-7-8/438@ «Об утверждении Порядка принятия решений о признании безнадежной к взысканию задолженности по платежам в бюджеты бюджетной системы Российской Федерации»; Федерального закона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</w:t>
      </w:r>
      <w:proofErr w:type="gramStart"/>
      <w:r w:rsidRPr="00976918">
        <w:rPr>
          <w:sz w:val="26"/>
          <w:szCs w:val="26"/>
        </w:rPr>
        <w:t xml:space="preserve"> О</w:t>
      </w:r>
      <w:proofErr w:type="gramEnd"/>
      <w:r w:rsidRPr="00976918">
        <w:rPr>
          <w:sz w:val="26"/>
          <w:szCs w:val="26"/>
        </w:rPr>
        <w:t xml:space="preserve">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взносов»; приказа ФНС России от 29.11.2011 № ММВ-7-6/901@ «О вводе в промышленную эксплуатацию программного обеспечения задачи «Передача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связи» («Банк-Обмен»)»; </w:t>
      </w:r>
      <w:proofErr w:type="gramStart"/>
      <w:r w:rsidRPr="00976918">
        <w:rPr>
          <w:sz w:val="26"/>
          <w:szCs w:val="26"/>
        </w:rPr>
        <w:t>приказа ФНС России от 20.03.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 Федерального закона от 02.10.2007 № 229-ФЗ «Об исполнительном производстве»;</w:t>
      </w:r>
      <w:proofErr w:type="gramEnd"/>
      <w:r w:rsidRPr="00976918">
        <w:rPr>
          <w:sz w:val="26"/>
          <w:szCs w:val="26"/>
        </w:rPr>
        <w:t xml:space="preserve"> приказа ФНС России </w:t>
      </w:r>
      <w:proofErr w:type="gramStart"/>
      <w:r w:rsidRPr="00976918">
        <w:rPr>
          <w:sz w:val="26"/>
          <w:szCs w:val="26"/>
        </w:rPr>
        <w:t>от</w:t>
      </w:r>
      <w:proofErr w:type="gramEnd"/>
      <w:r w:rsidRPr="00976918">
        <w:rPr>
          <w:sz w:val="26"/>
          <w:szCs w:val="26"/>
        </w:rPr>
        <w:t xml:space="preserve"> 28.10.2011 № ММВ-7-6/681@ «О внедрении в промышленную эксплуатацию программного обеспечения, реализующего обмен информацией в электронном виде по исполнительному производству между ФНС России и ФССП России (ПО «ФССП </w:t>
      </w:r>
      <w:proofErr w:type="gramStart"/>
      <w:r w:rsidRPr="00976918">
        <w:rPr>
          <w:sz w:val="26"/>
          <w:szCs w:val="26"/>
        </w:rPr>
        <w:t>ИСП</w:t>
      </w:r>
      <w:proofErr w:type="gramEnd"/>
      <w:r w:rsidRPr="00976918">
        <w:rPr>
          <w:sz w:val="26"/>
          <w:szCs w:val="26"/>
        </w:rPr>
        <w:t xml:space="preserve">»)»; приказа ФНС России от 13.02.2017 года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федерального закона от 26.10.2002 № 127-ФЗ «О несостоятельности (банкротстве)»; приказа Генпрокуратуры России № 286, ФНС России ММВ-7-2/232@, МВД России, СК России от 08.06.2015 года «Об утверждении Инструкции по организации </w:t>
      </w:r>
      <w:proofErr w:type="gramStart"/>
      <w:r w:rsidRPr="00976918">
        <w:rPr>
          <w:sz w:val="26"/>
          <w:szCs w:val="26"/>
        </w:rPr>
        <w:t>контроля за</w:t>
      </w:r>
      <w:proofErr w:type="gramEnd"/>
      <w:r w:rsidRPr="00976918">
        <w:rPr>
          <w:sz w:val="26"/>
          <w:szCs w:val="26"/>
        </w:rPr>
        <w:t xml:space="preserve"> фактическим возмещением ущерба, причиненного налоговыми преступлениями»; приказа ФНС России от 14.03.2016 года № </w:t>
      </w:r>
      <w:r w:rsidRPr="00976918">
        <w:rPr>
          <w:sz w:val="26"/>
          <w:szCs w:val="26"/>
        </w:rPr>
        <w:lastRenderedPageBreak/>
        <w:t>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976918" w:rsidRPr="00976918" w:rsidRDefault="00976918" w:rsidP="00976918">
      <w:pPr>
        <w:ind w:firstLine="720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Иные профессиональные знания: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>главный государственный налоговый инспектор  отдела  должен знать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правил делового этикета; порядка работы  со служебной информацией; правил и норм охраны труда, техники безопасности и противопожарной защиты.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знаний: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>методы, технологии и механизмы осуществления контроля (надзора) по взысканию задолженности; проведению зачетов-возвратов, предоставления отсрочек (рассрочек), рассмотрению жалоб налогоплательщиков.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умений: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профессиональных умений: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 xml:space="preserve">работа с информационными ресурсами по направлению урегулирования задолженности. </w:t>
      </w:r>
    </w:p>
    <w:p w:rsidR="00976918" w:rsidRPr="00976918" w:rsidRDefault="006D0F71" w:rsidP="00976918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умений:</w:t>
      </w:r>
      <w:r w:rsidRPr="006D0F71">
        <w:rPr>
          <w:sz w:val="26"/>
          <w:szCs w:val="26"/>
        </w:rPr>
        <w:t xml:space="preserve"> </w:t>
      </w:r>
      <w:r w:rsidR="00976918" w:rsidRPr="00976918">
        <w:rPr>
          <w:sz w:val="26"/>
          <w:szCs w:val="26"/>
        </w:rPr>
        <w:t>по подготовке аналитических, информационных и других материалов; рассмотрению запросов, ходатайств, уведомлений, жалоб.</w:t>
      </w:r>
    </w:p>
    <w:p w:rsidR="00465D2D" w:rsidRPr="00C8484E" w:rsidRDefault="00465D2D" w:rsidP="00F60961">
      <w:pPr>
        <w:ind w:firstLine="720"/>
        <w:jc w:val="both"/>
        <w:rPr>
          <w:sz w:val="26"/>
          <w:szCs w:val="26"/>
          <w:highlight w:val="yellow"/>
        </w:rPr>
      </w:pP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</w:rPr>
      </w:pPr>
      <w:r w:rsidRPr="00C8484E">
        <w:rPr>
          <w:sz w:val="26"/>
          <w:szCs w:val="26"/>
        </w:rPr>
        <w:tab/>
      </w:r>
      <w:r w:rsidRPr="00C8484E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  <w:highlight w:val="yellow"/>
        </w:rPr>
      </w:pPr>
    </w:p>
    <w:p w:rsidR="00C8484E" w:rsidRPr="00C8484E" w:rsidRDefault="00C8484E" w:rsidP="00C8484E">
      <w:pPr>
        <w:ind w:firstLine="720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Основные права и обязанности </w:t>
      </w:r>
      <w:r w:rsidR="00976918">
        <w:rPr>
          <w:sz w:val="26"/>
          <w:szCs w:val="26"/>
        </w:rPr>
        <w:t>главного государственного налогового инспектора</w:t>
      </w:r>
      <w:r w:rsidRPr="00C8484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8484E">
          <w:rPr>
            <w:bCs/>
            <w:sz w:val="26"/>
            <w:szCs w:val="26"/>
          </w:rPr>
          <w:t>статьями 14</w:t>
        </w:r>
      </w:hyperlink>
      <w:r w:rsidRPr="00C8484E">
        <w:rPr>
          <w:b/>
          <w:sz w:val="26"/>
          <w:szCs w:val="26"/>
        </w:rPr>
        <w:t xml:space="preserve">, </w:t>
      </w:r>
      <w:hyperlink r:id="rId11" w:history="1">
        <w:r w:rsidRPr="00C8484E">
          <w:rPr>
            <w:bCs/>
            <w:sz w:val="26"/>
            <w:szCs w:val="26"/>
          </w:rPr>
          <w:t>15</w:t>
        </w:r>
      </w:hyperlink>
      <w:r w:rsidRPr="00C8484E">
        <w:rPr>
          <w:b/>
          <w:sz w:val="26"/>
          <w:szCs w:val="26"/>
        </w:rPr>
        <w:t xml:space="preserve">, </w:t>
      </w:r>
      <w:hyperlink r:id="rId12" w:history="1">
        <w:r w:rsidRPr="00C8484E">
          <w:rPr>
            <w:bCs/>
            <w:sz w:val="26"/>
            <w:szCs w:val="26"/>
          </w:rPr>
          <w:t>17</w:t>
        </w:r>
      </w:hyperlink>
      <w:r w:rsidRPr="00C8484E">
        <w:rPr>
          <w:b/>
          <w:sz w:val="26"/>
          <w:szCs w:val="26"/>
        </w:rPr>
        <w:t xml:space="preserve">, </w:t>
      </w:r>
      <w:hyperlink r:id="rId13" w:history="1">
        <w:r w:rsidRPr="00C8484E">
          <w:rPr>
            <w:bCs/>
            <w:sz w:val="26"/>
            <w:szCs w:val="26"/>
          </w:rPr>
          <w:t>18</w:t>
        </w:r>
      </w:hyperlink>
      <w:r w:rsidRPr="00C8484E">
        <w:rPr>
          <w:sz w:val="26"/>
          <w:szCs w:val="26"/>
        </w:rPr>
        <w:t>, 19, 20, 20.1, 20.2 Федерального закона от 27.07.2004 № 79-ФЗ «О государственной гражданской службе Российской Федерации».</w:t>
      </w:r>
    </w:p>
    <w:p w:rsidR="00C8484E" w:rsidRPr="00C8484E" w:rsidRDefault="00C8484E" w:rsidP="00C8484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В целях реализации задач и функций, возложенных на </w:t>
      </w:r>
      <w:r w:rsidR="00976918">
        <w:rPr>
          <w:sz w:val="26"/>
          <w:szCs w:val="26"/>
        </w:rPr>
        <w:t>отдел урегулирования задолженности (далее – отдел) Управления Федеральной налоговой службы по Вологодской области (далее – Управление)</w:t>
      </w:r>
      <w:r w:rsidRPr="00C8484E">
        <w:rPr>
          <w:sz w:val="26"/>
          <w:szCs w:val="26"/>
        </w:rPr>
        <w:t xml:space="preserve">, </w:t>
      </w:r>
      <w:r w:rsidR="00976918">
        <w:rPr>
          <w:sz w:val="26"/>
          <w:szCs w:val="26"/>
        </w:rPr>
        <w:t>главный государственный налоговый инспектор</w:t>
      </w:r>
      <w:r w:rsidRPr="00C8484E">
        <w:rPr>
          <w:sz w:val="26"/>
          <w:szCs w:val="26"/>
        </w:rPr>
        <w:t xml:space="preserve"> обязан: </w:t>
      </w:r>
    </w:p>
    <w:p w:rsidR="00976918" w:rsidRPr="00976918" w:rsidRDefault="00692EC1" w:rsidP="00976918">
      <w:pPr>
        <w:tabs>
          <w:tab w:val="left" w:pos="709"/>
        </w:tabs>
        <w:jc w:val="both"/>
        <w:rPr>
          <w:sz w:val="26"/>
          <w:szCs w:val="26"/>
        </w:rPr>
      </w:pPr>
      <w:r w:rsidRPr="00692EC1">
        <w:rPr>
          <w:sz w:val="26"/>
          <w:szCs w:val="26"/>
        </w:rPr>
        <w:tab/>
      </w:r>
      <w:r w:rsidR="00976918" w:rsidRPr="00976918">
        <w:rPr>
          <w:sz w:val="26"/>
          <w:szCs w:val="26"/>
        </w:rPr>
        <w:t>выполнять задачи и функции, возложенные на отдел, обеспечивать качественную и своевременную подготовку документов, выполнять поручения начальника отдела и его заместителя;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осуществлять </w:t>
      </w:r>
      <w:proofErr w:type="gramStart"/>
      <w:r w:rsidRPr="00976918">
        <w:rPr>
          <w:sz w:val="26"/>
          <w:szCs w:val="26"/>
        </w:rPr>
        <w:t>контроль за</w:t>
      </w:r>
      <w:proofErr w:type="gramEnd"/>
      <w:r w:rsidRPr="00976918">
        <w:rPr>
          <w:sz w:val="26"/>
          <w:szCs w:val="26"/>
        </w:rPr>
        <w:t xml:space="preserve"> ведением информационных ресурсов, заполняемых нижестоящими налоговыми органами по предмету деятельности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осуществлять мониторинг состояния, структуры задолженности по налоговым платежам, страховым взносам, и отраслям, причин ее возникновения, динамики;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осуществлять мониторинг погашения задолженности в ходе ее взыскания; 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обеспечивать взаимодействие с органами исполнительной власти и судами; 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участвовать в подготовке ответов на письменные запросы по предмету деятельности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осуществлять подготовку материалов, справок к совещаниям по вопросам, входящим в компетенцию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проводить анализ состояния и результатов работы территориальных налоговых органов по взысканию задолженности по налогам, страховым взносам; 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проводить мероприятия, направленные на урегулирование задолженности по налогам, страховым взносам.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подготавливать в установленные сроки и по утвержденным формам отчеты и другую информацию в Федеральную налоговую службу, Правительство области,  другие органы власти  области  по вопросам, входящим в компетенцию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подготавливать ответы на письма и жалобы налогоплательщиков по вопросам, связанным с принудительным взысканием недоимки;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осуществлять </w:t>
      </w:r>
      <w:proofErr w:type="gramStart"/>
      <w:r w:rsidRPr="00976918">
        <w:rPr>
          <w:sz w:val="26"/>
          <w:szCs w:val="26"/>
        </w:rPr>
        <w:t>контроль за</w:t>
      </w:r>
      <w:proofErr w:type="gramEnd"/>
      <w:r w:rsidRPr="00976918">
        <w:rPr>
          <w:sz w:val="26"/>
          <w:szCs w:val="26"/>
        </w:rPr>
        <w:t xml:space="preserve"> проведением реструктуризации в соответствии с постановлениями  Правительства РФ;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участвовать в комплексных аудиторских проверках, тематических аудиторских и дистанционных аудиторских проверках, осуществлять пост проверочный контроль по комплексным, тематическим и дистанционным аудиторским проверкам;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участвовать в проведении дистанционного мониторинга по вопросам, входящим в компетенцию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организовывать взаимодействие с органами внутренних дел, службой судебных приставов, прокуратурой, с налоговыми органами других регионов по вопросам компетенции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поддерживать уровень квалификации, необходимый для надлежащего выполнения  должностных обязанностей;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соблюдать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>соблюдать Кодекс этики и служебного поведения государственных  гражданских служащих Федеральной налоговой службы;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 w:rsidRPr="00976918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976918">
        <w:rPr>
          <w:sz w:val="26"/>
          <w:szCs w:val="26"/>
        </w:rPr>
        <w:t>осуществлять самоконтроль с целью выявления рисков совершения нарушений, обеспечения актуальности состояния баз данных и иных информационных ресурсов, ведение которых входит в компетенцию отдела;</w:t>
      </w:r>
    </w:p>
    <w:p w:rsidR="00976918" w:rsidRPr="00976918" w:rsidRDefault="00976918" w:rsidP="0097691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6918">
        <w:rPr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C8484E" w:rsidRPr="00C8484E" w:rsidRDefault="00976918" w:rsidP="00976918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C8484E" w:rsidRPr="00C8484E">
        <w:rPr>
          <w:sz w:val="26"/>
          <w:szCs w:val="26"/>
        </w:rPr>
        <w:t xml:space="preserve">В целях исполнения возложенных должностных обязанностей </w:t>
      </w:r>
      <w:r>
        <w:rPr>
          <w:b/>
          <w:sz w:val="26"/>
          <w:szCs w:val="26"/>
        </w:rPr>
        <w:t>главный государственный налоговый инспектор</w:t>
      </w:r>
      <w:r w:rsidR="00C8484E" w:rsidRPr="00C8484E">
        <w:rPr>
          <w:b/>
          <w:sz w:val="26"/>
          <w:szCs w:val="26"/>
        </w:rPr>
        <w:t xml:space="preserve"> имеет право:</w:t>
      </w:r>
    </w:p>
    <w:p w:rsidR="00976918" w:rsidRPr="00976918" w:rsidRDefault="00692EC1" w:rsidP="00976918">
      <w:pPr>
        <w:pStyle w:val="a5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Theme="minorEastAsia"/>
          <w:sz w:val="26"/>
          <w:szCs w:val="26"/>
        </w:rPr>
        <w:tab/>
      </w:r>
      <w:r w:rsidR="00976918" w:rsidRPr="00976918">
        <w:rPr>
          <w:rFonts w:eastAsia="Calibri"/>
          <w:sz w:val="26"/>
          <w:szCs w:val="26"/>
          <w:lang w:eastAsia="en-US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976918" w:rsidRPr="00976918" w:rsidRDefault="00976918" w:rsidP="00976918">
      <w:pPr>
        <w:pStyle w:val="a5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вносить предложения по совершенствованию работы Управления по контролируемому направлению;</w:t>
      </w:r>
    </w:p>
    <w:p w:rsidR="00976918" w:rsidRPr="00976918" w:rsidRDefault="00976918" w:rsidP="00976918">
      <w:pPr>
        <w:pStyle w:val="a5"/>
        <w:ind w:firstLine="708"/>
        <w:jc w:val="both"/>
        <w:rPr>
          <w:rFonts w:eastAsia="Calibri"/>
          <w:spacing w:val="2"/>
          <w:sz w:val="26"/>
          <w:szCs w:val="26"/>
          <w:lang w:eastAsia="en-US"/>
        </w:rPr>
      </w:pPr>
      <w:r w:rsidRPr="00976918">
        <w:rPr>
          <w:rFonts w:eastAsia="Calibri"/>
          <w:spacing w:val="4"/>
          <w:sz w:val="26"/>
          <w:szCs w:val="26"/>
          <w:lang w:eastAsia="en-US"/>
        </w:rPr>
        <w:t xml:space="preserve">вносить предложения для обсуждения у руководства Управления, принимать участие в </w:t>
      </w:r>
      <w:r w:rsidRPr="00976918">
        <w:rPr>
          <w:rFonts w:eastAsia="Calibri"/>
          <w:spacing w:val="3"/>
          <w:sz w:val="26"/>
          <w:szCs w:val="26"/>
          <w:lang w:eastAsia="en-US"/>
        </w:rPr>
        <w:t>работе совещаний по вопросам, отнесенным к его ведению, созываемых руководителем Управле</w:t>
      </w:r>
      <w:r w:rsidRPr="00976918">
        <w:rPr>
          <w:rFonts w:eastAsia="Calibri"/>
          <w:spacing w:val="2"/>
          <w:sz w:val="26"/>
          <w:szCs w:val="26"/>
          <w:lang w:eastAsia="en-US"/>
        </w:rPr>
        <w:t>ния для рассмотрения таких вопросов;</w:t>
      </w:r>
    </w:p>
    <w:p w:rsidR="00976918" w:rsidRPr="00976918" w:rsidRDefault="00976918" w:rsidP="00976918">
      <w:pPr>
        <w:pStyle w:val="a5"/>
        <w:ind w:firstLine="708"/>
        <w:jc w:val="both"/>
        <w:rPr>
          <w:rFonts w:eastAsia="Calibri"/>
          <w:spacing w:val="3"/>
          <w:sz w:val="26"/>
          <w:szCs w:val="26"/>
          <w:lang w:eastAsia="en-US"/>
        </w:rPr>
      </w:pPr>
      <w:r w:rsidRPr="00976918">
        <w:rPr>
          <w:rFonts w:eastAsia="Calibri"/>
          <w:spacing w:val="7"/>
          <w:sz w:val="26"/>
          <w:szCs w:val="26"/>
          <w:lang w:eastAsia="en-US"/>
        </w:rPr>
        <w:t xml:space="preserve">в установленном порядке получать от отделов Управления, Межрайонных ИФНС России по Вологодской области, налогоплательщиков </w:t>
      </w:r>
      <w:r w:rsidRPr="00976918">
        <w:rPr>
          <w:rFonts w:eastAsia="Calibri"/>
          <w:sz w:val="26"/>
          <w:szCs w:val="26"/>
          <w:lang w:eastAsia="en-US"/>
        </w:rPr>
        <w:t>материалы и документы, необходимые для осуществления деятельности отдела</w:t>
      </w:r>
      <w:r w:rsidRPr="00976918">
        <w:rPr>
          <w:rFonts w:eastAsia="Calibri"/>
          <w:spacing w:val="3"/>
          <w:sz w:val="26"/>
          <w:szCs w:val="26"/>
          <w:lang w:eastAsia="en-US"/>
        </w:rPr>
        <w:t>;</w:t>
      </w:r>
    </w:p>
    <w:p w:rsidR="00976918" w:rsidRPr="00976918" w:rsidRDefault="00976918" w:rsidP="00976918">
      <w:pPr>
        <w:pStyle w:val="a5"/>
        <w:ind w:firstLine="708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 xml:space="preserve">принимать по согласованию с руководством Управления участие в проведении семинаров, совещаний </w:t>
      </w:r>
      <w:r w:rsidRPr="00976918">
        <w:rPr>
          <w:rFonts w:eastAsia="Calibri"/>
          <w:spacing w:val="3"/>
          <w:sz w:val="26"/>
          <w:szCs w:val="26"/>
          <w:lang w:eastAsia="en-US"/>
        </w:rPr>
        <w:t xml:space="preserve">по вопросам, входящим в компетенцию </w:t>
      </w:r>
      <w:r w:rsidRPr="00976918">
        <w:rPr>
          <w:rFonts w:eastAsia="Calibri"/>
          <w:spacing w:val="2"/>
          <w:sz w:val="26"/>
          <w:szCs w:val="26"/>
          <w:lang w:eastAsia="en-US"/>
        </w:rPr>
        <w:t>отдела, привлекая для участия в них специалистов отделов;</w:t>
      </w:r>
    </w:p>
    <w:p w:rsidR="00976918" w:rsidRPr="00976918" w:rsidRDefault="00976918" w:rsidP="00976918">
      <w:pPr>
        <w:pStyle w:val="a5"/>
        <w:ind w:firstLine="708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976918">
        <w:rPr>
          <w:rFonts w:eastAsia="Calibri"/>
          <w:spacing w:val="3"/>
          <w:sz w:val="26"/>
          <w:szCs w:val="26"/>
          <w:lang w:eastAsia="en-US"/>
        </w:rPr>
        <w:t xml:space="preserve">готовить ответы на запросы </w:t>
      </w:r>
      <w:r w:rsidRPr="00976918">
        <w:rPr>
          <w:rFonts w:eastAsia="Calibri"/>
          <w:spacing w:val="2"/>
          <w:sz w:val="26"/>
          <w:szCs w:val="26"/>
          <w:lang w:eastAsia="en-US"/>
        </w:rPr>
        <w:t>предприятий, учреждений и организаций;</w:t>
      </w:r>
    </w:p>
    <w:p w:rsidR="00976918" w:rsidRPr="00976918" w:rsidRDefault="00976918" w:rsidP="00976918">
      <w:pPr>
        <w:pStyle w:val="a5"/>
        <w:ind w:firstLine="708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976918">
        <w:rPr>
          <w:rFonts w:eastAsia="Calibri"/>
          <w:spacing w:val="7"/>
          <w:sz w:val="26"/>
          <w:szCs w:val="26"/>
          <w:lang w:eastAsia="en-US"/>
        </w:rPr>
        <w:t>иметь допу</w:t>
      </w:r>
      <w:proofErr w:type="gramStart"/>
      <w:r w:rsidRPr="00976918">
        <w:rPr>
          <w:rFonts w:eastAsia="Calibri"/>
          <w:spacing w:val="7"/>
          <w:sz w:val="26"/>
          <w:szCs w:val="26"/>
          <w:lang w:eastAsia="en-US"/>
        </w:rPr>
        <w:t>ск к ст</w:t>
      </w:r>
      <w:proofErr w:type="gramEnd"/>
      <w:r w:rsidRPr="00976918">
        <w:rPr>
          <w:rFonts w:eastAsia="Calibri"/>
          <w:spacing w:val="7"/>
          <w:sz w:val="26"/>
          <w:szCs w:val="26"/>
          <w:lang w:eastAsia="en-US"/>
        </w:rPr>
        <w:t xml:space="preserve">атистической отчетности, формируемой Управлением, и полномочия по </w:t>
      </w:r>
      <w:r w:rsidRPr="00976918">
        <w:rPr>
          <w:rFonts w:eastAsia="Calibri"/>
          <w:spacing w:val="3"/>
          <w:sz w:val="26"/>
          <w:szCs w:val="26"/>
          <w:lang w:eastAsia="en-US"/>
        </w:rPr>
        <w:t xml:space="preserve">обработке ее на средствах вычислительной техники: просмотр, печать, копирование на </w:t>
      </w:r>
      <w:r w:rsidRPr="00976918">
        <w:rPr>
          <w:rFonts w:eastAsia="Calibri"/>
          <w:spacing w:val="2"/>
          <w:sz w:val="26"/>
          <w:szCs w:val="26"/>
          <w:lang w:eastAsia="en-US"/>
        </w:rPr>
        <w:t>зарегистрированные магнитные носители;</w:t>
      </w:r>
    </w:p>
    <w:p w:rsidR="00976918" w:rsidRPr="00976918" w:rsidRDefault="00976918" w:rsidP="00976918">
      <w:pPr>
        <w:pStyle w:val="a5"/>
        <w:ind w:firstLine="708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76918" w:rsidRPr="00976918" w:rsidRDefault="00976918" w:rsidP="00976918">
      <w:pPr>
        <w:pStyle w:val="a5"/>
        <w:ind w:firstLine="708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на защиту своих персональных данных;</w:t>
      </w:r>
    </w:p>
    <w:p w:rsidR="00976918" w:rsidRPr="00976918" w:rsidRDefault="00976918" w:rsidP="00976918">
      <w:pPr>
        <w:pStyle w:val="a5"/>
        <w:ind w:firstLine="708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76918" w:rsidRPr="00976918" w:rsidRDefault="00976918" w:rsidP="00976918">
      <w:pPr>
        <w:pStyle w:val="a5"/>
        <w:ind w:firstLine="708"/>
        <w:jc w:val="both"/>
        <w:rPr>
          <w:sz w:val="26"/>
          <w:szCs w:val="26"/>
        </w:rPr>
      </w:pPr>
      <w:r w:rsidRPr="009769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России» в пределах своих должностных обязанностей.</w:t>
      </w:r>
    </w:p>
    <w:p w:rsidR="00692EC1" w:rsidRPr="00692EC1" w:rsidRDefault="00692EC1" w:rsidP="00976918">
      <w:pPr>
        <w:jc w:val="both"/>
        <w:rPr>
          <w:rFonts w:eastAsiaTheme="minorEastAsia"/>
          <w:sz w:val="26"/>
          <w:szCs w:val="26"/>
        </w:rPr>
      </w:pPr>
      <w:r w:rsidRPr="00976918">
        <w:rPr>
          <w:sz w:val="26"/>
          <w:szCs w:val="26"/>
        </w:rPr>
        <w:tab/>
      </w:r>
      <w:r w:rsidR="00976918">
        <w:rPr>
          <w:rFonts w:eastAsiaTheme="minorEastAsia"/>
          <w:sz w:val="26"/>
          <w:szCs w:val="26"/>
        </w:rPr>
        <w:t>Главный государственный налоговый инспектор</w:t>
      </w:r>
      <w:r w:rsidRPr="00976918">
        <w:rPr>
          <w:rFonts w:eastAsiaTheme="minorEastAsia"/>
          <w:sz w:val="26"/>
          <w:szCs w:val="26"/>
        </w:rPr>
        <w:t xml:space="preserve"> осуществляет иные права и исполняет иные</w:t>
      </w:r>
      <w:r w:rsidRPr="00692EC1">
        <w:rPr>
          <w:rFonts w:eastAsiaTheme="minorEastAsia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86B49">
        <w:rPr>
          <w:rFonts w:eastAsiaTheme="minorEastAsia"/>
          <w:sz w:val="26"/>
          <w:szCs w:val="26"/>
        </w:rPr>
        <w:t>Управлении, Положением об отделе урегулирования задолженности</w:t>
      </w:r>
      <w:r w:rsidRPr="00692EC1">
        <w:rPr>
          <w:rFonts w:eastAsiaTheme="minorEastAsia"/>
          <w:sz w:val="26"/>
          <w:szCs w:val="26"/>
        </w:rPr>
        <w:t>, приказами (распоряжениями) ФНС России, Управления и иными нормативными правовыми актами.</w:t>
      </w:r>
    </w:p>
    <w:p w:rsidR="00465D2D" w:rsidRPr="00465D2D" w:rsidRDefault="00465D2D" w:rsidP="00692EC1">
      <w:pPr>
        <w:tabs>
          <w:tab w:val="left" w:pos="993"/>
        </w:tabs>
        <w:jc w:val="both"/>
        <w:rPr>
          <w:color w:val="FF0000"/>
          <w:sz w:val="26"/>
          <w:szCs w:val="26"/>
          <w:highlight w:val="yellow"/>
        </w:rPr>
      </w:pPr>
    </w:p>
    <w:p w:rsidR="00465D2D" w:rsidRPr="00976918" w:rsidRDefault="00E41B5E" w:rsidP="00465D2D">
      <w:pPr>
        <w:tabs>
          <w:tab w:val="left" w:pos="851"/>
          <w:tab w:val="left" w:pos="993"/>
        </w:tabs>
        <w:jc w:val="both"/>
        <w:rPr>
          <w:snapToGrid w:val="0"/>
          <w:sz w:val="26"/>
          <w:szCs w:val="26"/>
        </w:rPr>
      </w:pPr>
      <w:r w:rsidRPr="00465D2D">
        <w:rPr>
          <w:bCs/>
          <w:sz w:val="26"/>
          <w:szCs w:val="26"/>
        </w:rPr>
        <w:tab/>
      </w:r>
      <w:r w:rsidR="00976918" w:rsidRPr="00976918">
        <w:rPr>
          <w:rFonts w:eastAsiaTheme="minorEastAsia"/>
          <w:b/>
          <w:sz w:val="26"/>
          <w:szCs w:val="26"/>
        </w:rPr>
        <w:t>Главный государственный налоговый инспектор</w:t>
      </w:r>
      <w:r w:rsidR="00465D2D" w:rsidRPr="00976918">
        <w:rPr>
          <w:snapToGrid w:val="0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="00465D2D" w:rsidRPr="00976918">
        <w:rPr>
          <w:b/>
          <w:snapToGrid w:val="0"/>
          <w:sz w:val="26"/>
          <w:szCs w:val="26"/>
        </w:rPr>
        <w:t xml:space="preserve">может быть привлечен к ответственности </w:t>
      </w:r>
      <w:r w:rsidR="00465D2D" w:rsidRPr="00976918">
        <w:rPr>
          <w:snapToGrid w:val="0"/>
          <w:sz w:val="26"/>
          <w:szCs w:val="26"/>
        </w:rPr>
        <w:t xml:space="preserve">в соответствии с законодательством Российской Федерации. </w:t>
      </w:r>
      <w:r w:rsidR="00465D2D" w:rsidRPr="00976918">
        <w:rPr>
          <w:bCs/>
          <w:snapToGrid w:val="0"/>
          <w:sz w:val="26"/>
          <w:szCs w:val="26"/>
        </w:rPr>
        <w:t xml:space="preserve">Кроме того, </w:t>
      </w:r>
      <w:r w:rsidR="00976918">
        <w:rPr>
          <w:bCs/>
          <w:snapToGrid w:val="0"/>
          <w:sz w:val="26"/>
          <w:szCs w:val="26"/>
        </w:rPr>
        <w:t>главный государственный налоговый инспектор</w:t>
      </w:r>
      <w:r w:rsidR="00465D2D" w:rsidRPr="00976918">
        <w:rPr>
          <w:bCs/>
          <w:snapToGrid w:val="0"/>
          <w:sz w:val="26"/>
          <w:szCs w:val="26"/>
        </w:rPr>
        <w:t xml:space="preserve"> несет ответственность</w:t>
      </w:r>
      <w:r w:rsidR="00465D2D" w:rsidRPr="00976918">
        <w:rPr>
          <w:snapToGrid w:val="0"/>
          <w:sz w:val="26"/>
          <w:szCs w:val="26"/>
        </w:rPr>
        <w:t>: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 Управления в рамках вменённых ему направлений деятельности, заданий, приказов, распоряжений и указаний руководства Управления, ФНС России за исключением незаконных;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действия и бездействия, ведущие к нарушению прав и законных интересов граждан;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ограничений и запретов, связанных с прохождением государственной гражданской службы;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6918" w:rsidRDefault="00976918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4E24" w:rsidRPr="00976918" w:rsidRDefault="001D4E24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4F01" w:rsidRPr="004E16CE" w:rsidRDefault="007E4F01" w:rsidP="00976918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65D2D" w:rsidRPr="00465D2D" w:rsidRDefault="00465D2D" w:rsidP="00465D2D">
      <w:pPr>
        <w:widowControl w:val="0"/>
        <w:ind w:firstLine="708"/>
        <w:jc w:val="both"/>
        <w:rPr>
          <w:b/>
          <w:snapToGrid w:val="0"/>
          <w:sz w:val="26"/>
          <w:szCs w:val="26"/>
        </w:rPr>
      </w:pPr>
      <w:r w:rsidRPr="00465D2D">
        <w:rPr>
          <w:b/>
          <w:snapToGrid w:val="0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D4E24">
        <w:rPr>
          <w:b/>
          <w:bCs/>
          <w:snapToGrid w:val="0"/>
          <w:sz w:val="26"/>
          <w:szCs w:val="26"/>
        </w:rPr>
        <w:t>главного государственного налогового инспектора</w:t>
      </w:r>
      <w:r w:rsidR="00F60961">
        <w:rPr>
          <w:b/>
          <w:snapToGrid w:val="0"/>
          <w:sz w:val="26"/>
          <w:szCs w:val="26"/>
        </w:rPr>
        <w:t xml:space="preserve"> оцениваю</w:t>
      </w:r>
      <w:r w:rsidRPr="00465D2D">
        <w:rPr>
          <w:b/>
          <w:snapToGrid w:val="0"/>
          <w:sz w:val="26"/>
          <w:szCs w:val="26"/>
        </w:rPr>
        <w:t>тся по следующим показателям: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своевременности и оперативности выполнения поручений;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осознанию ответственности за последствия своих действий.</w:t>
      </w:r>
    </w:p>
    <w:p w:rsidR="00D0510A" w:rsidRDefault="00D0510A" w:rsidP="00692EC1">
      <w:pPr>
        <w:ind w:firstLine="708"/>
        <w:jc w:val="both"/>
      </w:pPr>
    </w:p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186B49"/>
    <w:rsid w:val="001C24B4"/>
    <w:rsid w:val="001D4E24"/>
    <w:rsid w:val="002438AF"/>
    <w:rsid w:val="002C6E85"/>
    <w:rsid w:val="003A2BF8"/>
    <w:rsid w:val="004541CD"/>
    <w:rsid w:val="00465D2D"/>
    <w:rsid w:val="004D2AD8"/>
    <w:rsid w:val="004E16CE"/>
    <w:rsid w:val="00615EFE"/>
    <w:rsid w:val="0066424D"/>
    <w:rsid w:val="00692EC1"/>
    <w:rsid w:val="006D0F71"/>
    <w:rsid w:val="006F5862"/>
    <w:rsid w:val="007E4F01"/>
    <w:rsid w:val="008B7458"/>
    <w:rsid w:val="008F428C"/>
    <w:rsid w:val="00903E25"/>
    <w:rsid w:val="00976918"/>
    <w:rsid w:val="00A20DCA"/>
    <w:rsid w:val="00B227C7"/>
    <w:rsid w:val="00B37B1D"/>
    <w:rsid w:val="00C8484E"/>
    <w:rsid w:val="00CA1BB3"/>
    <w:rsid w:val="00D0510A"/>
    <w:rsid w:val="00E41B5E"/>
    <w:rsid w:val="00F055F5"/>
    <w:rsid w:val="00F6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2036354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2119F2723D925B15216DAECDC1C335884B8639BAD70F6628DFA4C2E4w0p4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2</cp:revision>
  <cp:lastPrinted>2018-04-11T13:57:00Z</cp:lastPrinted>
  <dcterms:created xsi:type="dcterms:W3CDTF">2022-01-21T13:46:00Z</dcterms:created>
  <dcterms:modified xsi:type="dcterms:W3CDTF">2022-01-21T13:46:00Z</dcterms:modified>
</cp:coreProperties>
</file>